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1" w:rsidRDefault="005C1431" w:rsidP="00ED1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Вопрос от потребителя: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одном из, зарекомендованных с хорошей стороны, отделов ювелирных изделий, к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упила кольцо с топазами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Примерно через 5 месяцев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один камень выпал.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тнесла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кольцо в магазин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говорят, кольцо деформировано, поэтому камень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пал.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Кольцо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очень тоненькое, 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действительно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процессе носки приняло форму пальца.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Продавцы утверждают, что кольцо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должно оставаться круглым. Потом начали говорить,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что, 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если и будут проводить экспертизу, то за мой счет. Потом сказали, что кольцо подорожало на 2000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рублей 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обменять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его 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могут. В итоге после препирательств,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сделали 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ографию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кольц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дали написать заявление.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тянут ли 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продавцы?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прав в данной ситуации</w:t>
      </w:r>
      <w:r w:rsidR="00ED127D" w:rsidRPr="00ED12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2F4DDC" w:rsidRDefault="005C1431" w:rsidP="00456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4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4F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1B27CE">
        <w:rPr>
          <w:rFonts w:ascii="Times New Roman" w:hAnsi="Times New Roman" w:cs="Times New Roman"/>
          <w:sz w:val="28"/>
          <w:szCs w:val="28"/>
        </w:rPr>
        <w:t>уточняем</w:t>
      </w:r>
      <w:r w:rsidR="00456D4F">
        <w:rPr>
          <w:rFonts w:ascii="Times New Roman" w:hAnsi="Times New Roman" w:cs="Times New Roman"/>
          <w:sz w:val="28"/>
          <w:szCs w:val="28"/>
        </w:rPr>
        <w:t xml:space="preserve"> – существует ли гарантия на товар? Узнав, что гарантийный срок на товар предоставлен сроком на 6 месяцев, т.е. неисправность возникла в течение гарантийного срока, </w:t>
      </w:r>
      <w:r w:rsidR="00EC2D1C">
        <w:rPr>
          <w:rFonts w:ascii="Times New Roman" w:hAnsi="Times New Roman" w:cs="Times New Roman"/>
          <w:sz w:val="28"/>
          <w:szCs w:val="28"/>
        </w:rPr>
        <w:t>отвеча</w:t>
      </w:r>
      <w:r w:rsidR="001B27CE">
        <w:rPr>
          <w:rFonts w:ascii="Times New Roman" w:hAnsi="Times New Roman" w:cs="Times New Roman"/>
          <w:sz w:val="28"/>
          <w:szCs w:val="28"/>
        </w:rPr>
        <w:t>ем</w:t>
      </w:r>
      <w:r w:rsidR="00EC2D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6D4F">
        <w:rPr>
          <w:rFonts w:ascii="Times New Roman" w:hAnsi="Times New Roman" w:cs="Times New Roman"/>
          <w:sz w:val="28"/>
          <w:szCs w:val="28"/>
        </w:rPr>
        <w:t xml:space="preserve">потребитель вправе обратиться к продавцу с определенными требованиями (по ст.18 Закона РФ «О защите прав потребителей»). </w:t>
      </w:r>
      <w:r w:rsidR="00EC2D1C">
        <w:rPr>
          <w:rFonts w:ascii="Times New Roman" w:hAnsi="Times New Roman" w:cs="Times New Roman"/>
          <w:sz w:val="28"/>
          <w:szCs w:val="28"/>
        </w:rPr>
        <w:t xml:space="preserve">Продавец, в том числе, отвечает за недостатки товара, на который установлен гарантийный срок, если не докажет, что они возникли после передачи товара потребителю. Поэтому в данном случае, продавец обязан принять товар, в котором выявлена неисправность и в случае необходимости провести проверку качества товара. Очень хорошо, что было написано заявление потребителем в адрес продавца, указав свое требование об обмене товара. Замена товара, если будет проводиться проверка качества, установлена сроком двадцать дней. </w:t>
      </w:r>
    </w:p>
    <w:p w:rsidR="00EC2D1C" w:rsidRPr="002F4DDC" w:rsidRDefault="002F4DDC" w:rsidP="002F4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Нижнекамский территориальный орган Госалкогольинспекции РТ</w:t>
      </w:r>
    </w:p>
    <w:sectPr w:rsidR="00EC2D1C" w:rsidRPr="002F4DDC" w:rsidSect="00ED12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27D"/>
    <w:rsid w:val="001B27CE"/>
    <w:rsid w:val="002F4DDC"/>
    <w:rsid w:val="00456D4F"/>
    <w:rsid w:val="00522D0D"/>
    <w:rsid w:val="00530471"/>
    <w:rsid w:val="005C1431"/>
    <w:rsid w:val="008A441E"/>
    <w:rsid w:val="00C475C9"/>
    <w:rsid w:val="00EC2D1C"/>
    <w:rsid w:val="00ED127D"/>
    <w:rsid w:val="00FB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dcterms:created xsi:type="dcterms:W3CDTF">2022-04-28T13:15:00Z</dcterms:created>
  <dcterms:modified xsi:type="dcterms:W3CDTF">2022-05-05T07:21:00Z</dcterms:modified>
</cp:coreProperties>
</file>